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7A" w:rsidRDefault="0046087A" w:rsidP="00CA5848">
      <w:pPr>
        <w:outlineLvl w:val="0"/>
        <w:rPr>
          <w:b/>
          <w:sz w:val="24"/>
          <w:szCs w:val="24"/>
        </w:rPr>
      </w:pPr>
    </w:p>
    <w:p w:rsidR="00A64BCA" w:rsidRPr="00CA5848" w:rsidRDefault="00A64BCA" w:rsidP="00A64BCA">
      <w:pPr>
        <w:jc w:val="center"/>
        <w:outlineLvl w:val="0"/>
        <w:rPr>
          <w:rFonts w:ascii="Arial" w:hAnsi="Arial"/>
          <w:b/>
          <w:sz w:val="48"/>
          <w:szCs w:val="48"/>
        </w:rPr>
      </w:pPr>
      <w:r w:rsidRPr="00CA5848">
        <w:rPr>
          <w:rFonts w:ascii="Arial" w:hAnsi="Arial"/>
          <w:b/>
          <w:sz w:val="48"/>
          <w:szCs w:val="48"/>
        </w:rPr>
        <w:t>Oakwood Infant and Nursery School</w:t>
      </w:r>
    </w:p>
    <w:p w:rsidR="00E14619" w:rsidRDefault="00A64BCA" w:rsidP="00E14619">
      <w:pPr>
        <w:jc w:val="center"/>
        <w:outlineLvl w:val="0"/>
        <w:rPr>
          <w:b/>
          <w:sz w:val="24"/>
          <w:szCs w:val="24"/>
        </w:rPr>
      </w:pPr>
      <w:r>
        <w:rPr>
          <w:b/>
          <w:noProof/>
          <w:sz w:val="24"/>
          <w:szCs w:val="24"/>
          <w:lang w:val="en-US"/>
        </w:rPr>
        <w:drawing>
          <wp:anchor distT="0" distB="0" distL="114300" distR="114300" simplePos="0" relativeHeight="251658240" behindDoc="0" locked="0" layoutInCell="1" allowOverlap="1">
            <wp:simplePos x="0" y="0"/>
            <wp:positionH relativeFrom="column">
              <wp:posOffset>2038350</wp:posOffset>
            </wp:positionH>
            <wp:positionV relativeFrom="paragraph">
              <wp:posOffset>192405</wp:posOffset>
            </wp:positionV>
            <wp:extent cx="1789012" cy="1518432"/>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2.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789012" cy="1518432"/>
                    </a:xfrm>
                    <a:prstGeom prst="rect">
                      <a:avLst/>
                    </a:prstGeom>
                  </pic:spPr>
                </pic:pic>
              </a:graphicData>
            </a:graphic>
          </wp:anchor>
        </w:drawing>
      </w:r>
    </w:p>
    <w:p w:rsidR="00E14619" w:rsidRDefault="00E14619" w:rsidP="00E14619">
      <w:pPr>
        <w:jc w:val="center"/>
        <w:outlineLvl w:val="0"/>
        <w:rPr>
          <w:b/>
          <w:sz w:val="24"/>
          <w:szCs w:val="24"/>
        </w:rPr>
      </w:pPr>
    </w:p>
    <w:p w:rsidR="00A64BCA" w:rsidRDefault="00A64BCA" w:rsidP="00E14619">
      <w:pPr>
        <w:jc w:val="center"/>
        <w:outlineLvl w:val="0"/>
        <w:rPr>
          <w:b/>
          <w:sz w:val="72"/>
          <w:szCs w:val="72"/>
        </w:rPr>
      </w:pPr>
    </w:p>
    <w:p w:rsidR="00A64BCA" w:rsidRDefault="00A64BCA" w:rsidP="00E14619">
      <w:pPr>
        <w:jc w:val="center"/>
        <w:outlineLvl w:val="0"/>
        <w:rPr>
          <w:b/>
          <w:sz w:val="72"/>
          <w:szCs w:val="72"/>
        </w:rPr>
      </w:pPr>
    </w:p>
    <w:p w:rsidR="00E14619" w:rsidRPr="00CA5848" w:rsidRDefault="00E14619" w:rsidP="00A64BCA">
      <w:pPr>
        <w:jc w:val="center"/>
        <w:outlineLvl w:val="0"/>
        <w:rPr>
          <w:rFonts w:ascii="Arial" w:hAnsi="Arial"/>
          <w:b/>
          <w:sz w:val="56"/>
          <w:szCs w:val="56"/>
        </w:rPr>
      </w:pPr>
      <w:r w:rsidRPr="00CA5848">
        <w:rPr>
          <w:rFonts w:ascii="Arial" w:hAnsi="Arial"/>
          <w:b/>
          <w:sz w:val="56"/>
          <w:szCs w:val="56"/>
        </w:rPr>
        <w:t>Information Governance Framework</w:t>
      </w:r>
    </w:p>
    <w:p w:rsidR="006F7DB8" w:rsidRDefault="006E06A7" w:rsidP="006F7DB8">
      <w:pPr>
        <w:tabs>
          <w:tab w:val="left" w:pos="3794"/>
        </w:tabs>
        <w:jc w:val="center"/>
        <w:rPr>
          <w:rFonts w:ascii="Arial" w:hAnsi="Arial"/>
          <w:b/>
          <w:sz w:val="56"/>
          <w:szCs w:val="52"/>
        </w:rPr>
      </w:pPr>
      <w:r w:rsidRPr="00CA5848">
        <w:rPr>
          <w:rFonts w:ascii="Arial" w:hAnsi="Arial"/>
          <w:b/>
          <w:sz w:val="56"/>
          <w:szCs w:val="52"/>
        </w:rPr>
        <w:t xml:space="preserve"> </w:t>
      </w:r>
      <w:r w:rsidR="00A64BCA" w:rsidRPr="00CA5848">
        <w:rPr>
          <w:rFonts w:ascii="Arial" w:hAnsi="Arial"/>
          <w:b/>
          <w:sz w:val="56"/>
          <w:szCs w:val="52"/>
        </w:rPr>
        <w:t>(</w:t>
      </w:r>
      <w:r w:rsidRPr="00CA5848">
        <w:rPr>
          <w:rFonts w:ascii="Arial" w:hAnsi="Arial"/>
          <w:b/>
          <w:sz w:val="56"/>
          <w:szCs w:val="52"/>
        </w:rPr>
        <w:t>OAK079</w:t>
      </w:r>
      <w:r w:rsidR="00CA5848" w:rsidRPr="00CA5848">
        <w:rPr>
          <w:rFonts w:ascii="Arial" w:hAnsi="Arial"/>
          <w:b/>
          <w:sz w:val="56"/>
          <w:szCs w:val="52"/>
        </w:rPr>
        <w:t>/12/2021</w:t>
      </w:r>
      <w:r w:rsidRPr="00CA5848">
        <w:rPr>
          <w:rFonts w:ascii="Arial" w:hAnsi="Arial"/>
          <w:b/>
          <w:sz w:val="56"/>
          <w:szCs w:val="52"/>
        </w:rPr>
        <w:t>)</w:t>
      </w:r>
    </w:p>
    <w:p w:rsidR="006F7DB8" w:rsidRPr="006F7DB8" w:rsidRDefault="006F7DB8" w:rsidP="006F7DB8">
      <w:pPr>
        <w:tabs>
          <w:tab w:val="left" w:pos="3794"/>
        </w:tabs>
        <w:jc w:val="center"/>
        <w:rPr>
          <w:rFonts w:ascii="Arial" w:hAnsi="Arial"/>
          <w:b/>
          <w:sz w:val="56"/>
          <w:szCs w:val="52"/>
        </w:rPr>
      </w:pPr>
    </w:p>
    <w:p w:rsidR="006F7DB8" w:rsidRPr="008B63DF" w:rsidRDefault="006F7DB8" w:rsidP="006F7DB8">
      <w:pPr>
        <w:tabs>
          <w:tab w:val="left" w:pos="3794"/>
        </w:tabs>
        <w:jc w:val="center"/>
        <w:rPr>
          <w:rFonts w:ascii="Arial" w:hAnsi="Arial"/>
          <w:b/>
          <w:i/>
          <w:color w:val="00B050"/>
          <w:sz w:val="28"/>
          <w:szCs w:val="36"/>
          <w:u w:val="single"/>
        </w:rPr>
      </w:pPr>
      <w:r w:rsidRPr="008B63DF">
        <w:rPr>
          <w:rFonts w:ascii="Arial" w:hAnsi="Arial"/>
          <w:b/>
          <w:i/>
          <w:color w:val="00B050"/>
          <w:sz w:val="28"/>
          <w:szCs w:val="36"/>
          <w:u w:val="single"/>
        </w:rPr>
        <w:t>School Mission Statement</w:t>
      </w:r>
    </w:p>
    <w:p w:rsidR="006F7DB8" w:rsidRPr="008B63DF" w:rsidRDefault="006F7DB8" w:rsidP="006F7DB8">
      <w:pPr>
        <w:tabs>
          <w:tab w:val="left" w:pos="3794"/>
        </w:tabs>
        <w:jc w:val="center"/>
        <w:rPr>
          <w:rFonts w:ascii="Arial" w:hAnsi="Arial"/>
          <w:b/>
          <w:i/>
          <w:color w:val="00B050"/>
          <w:sz w:val="28"/>
          <w:szCs w:val="36"/>
        </w:rPr>
      </w:pPr>
      <w:r w:rsidRPr="008B63DF">
        <w:rPr>
          <w:rFonts w:ascii="Arial" w:hAnsi="Arial"/>
          <w:b/>
          <w:i/>
          <w:color w:val="00B050"/>
          <w:sz w:val="28"/>
          <w:szCs w:val="36"/>
        </w:rPr>
        <w:t>At Oakwood Infant and Nursery School we provide a safe, healthy, happy and creative learning environment for everyone, through high expectations and mutual respect.</w:t>
      </w:r>
    </w:p>
    <w:p w:rsidR="006F7DB8" w:rsidRDefault="006F7DB8" w:rsidP="006F7DB8">
      <w:pPr>
        <w:tabs>
          <w:tab w:val="left" w:pos="3794"/>
        </w:tabs>
        <w:jc w:val="center"/>
        <w:rPr>
          <w:rFonts w:ascii="Arial" w:hAnsi="Arial"/>
          <w:b/>
          <w:i/>
          <w:color w:val="00B050"/>
          <w:sz w:val="28"/>
          <w:szCs w:val="36"/>
        </w:rPr>
      </w:pPr>
      <w:r w:rsidRPr="008B63DF">
        <w:rPr>
          <w:rFonts w:ascii="Arial" w:hAnsi="Arial"/>
          <w:b/>
          <w:i/>
          <w:color w:val="00B050"/>
          <w:sz w:val="28"/>
          <w:szCs w:val="36"/>
        </w:rPr>
        <w:t>We are all stars, watch us shine.</w:t>
      </w:r>
    </w:p>
    <w:p w:rsidR="006F7DB8" w:rsidRPr="006F7DB8" w:rsidRDefault="006F7DB8" w:rsidP="006F7DB8">
      <w:pPr>
        <w:tabs>
          <w:tab w:val="left" w:pos="3794"/>
        </w:tabs>
        <w:jc w:val="center"/>
        <w:rPr>
          <w:rFonts w:ascii="Arial" w:hAnsi="Arial"/>
          <w:b/>
          <w:i/>
          <w:color w:val="00B050"/>
          <w:sz w:val="28"/>
          <w:szCs w:val="36"/>
        </w:rPr>
      </w:pPr>
    </w:p>
    <w:p w:rsidR="006F7DB8" w:rsidRPr="003928FB" w:rsidRDefault="006F7DB8" w:rsidP="006F7DB8">
      <w:pPr>
        <w:pStyle w:val="Subtitle"/>
        <w:jc w:val="left"/>
        <w:rPr>
          <w:b w:val="0"/>
          <w:sz w:val="28"/>
          <w:szCs w:val="28"/>
        </w:rPr>
      </w:pPr>
      <w:r>
        <w:rPr>
          <w:sz w:val="28"/>
          <w:szCs w:val="28"/>
        </w:rPr>
        <w:t>Reviewed</w:t>
      </w:r>
      <w:r w:rsidRPr="003928FB">
        <w:rPr>
          <w:sz w:val="28"/>
          <w:szCs w:val="28"/>
        </w:rPr>
        <w:t xml:space="preserve">: </w:t>
      </w:r>
      <w:r>
        <w:rPr>
          <w:sz w:val="28"/>
          <w:szCs w:val="28"/>
        </w:rPr>
        <w:t>8.12.2020</w:t>
      </w:r>
    </w:p>
    <w:p w:rsidR="006F7DB8" w:rsidRDefault="006F7DB8" w:rsidP="006F7DB8">
      <w:pPr>
        <w:pStyle w:val="Subtitle"/>
        <w:jc w:val="left"/>
        <w:rPr>
          <w:b w:val="0"/>
          <w:sz w:val="28"/>
          <w:szCs w:val="28"/>
          <w:lang w:val="en-US"/>
        </w:rPr>
      </w:pPr>
      <w:r>
        <w:rPr>
          <w:sz w:val="28"/>
          <w:szCs w:val="28"/>
          <w:lang w:val="en-US"/>
        </w:rPr>
        <w:t>Approved</w:t>
      </w:r>
      <w:r w:rsidRPr="003928FB">
        <w:rPr>
          <w:sz w:val="28"/>
          <w:szCs w:val="28"/>
          <w:lang w:val="en-US"/>
        </w:rPr>
        <w:t xml:space="preserve">: </w:t>
      </w:r>
      <w:r>
        <w:rPr>
          <w:sz w:val="28"/>
          <w:szCs w:val="28"/>
          <w:lang w:val="en-US"/>
        </w:rPr>
        <w:t>8.12.2020</w:t>
      </w:r>
    </w:p>
    <w:p w:rsidR="006F7DB8" w:rsidRPr="00C536F8" w:rsidRDefault="006F7DB8" w:rsidP="006F7DB8">
      <w:pPr>
        <w:pStyle w:val="Subtitle"/>
        <w:jc w:val="left"/>
        <w:rPr>
          <w:b w:val="0"/>
          <w:sz w:val="28"/>
          <w:szCs w:val="28"/>
          <w:lang w:val="en-US"/>
        </w:rPr>
      </w:pPr>
      <w:r w:rsidRPr="003928FB">
        <w:rPr>
          <w:sz w:val="28"/>
          <w:szCs w:val="28"/>
        </w:rPr>
        <w:t>To be reviewed:</w:t>
      </w:r>
      <w:r>
        <w:rPr>
          <w:sz w:val="28"/>
          <w:szCs w:val="28"/>
        </w:rPr>
        <w:t xml:space="preserve"> 8.12.2021</w:t>
      </w:r>
      <w:r w:rsidRPr="003928FB">
        <w:rPr>
          <w:sz w:val="28"/>
          <w:szCs w:val="28"/>
        </w:rPr>
        <w:t xml:space="preserve"> </w:t>
      </w:r>
    </w:p>
    <w:p w:rsidR="006F7DB8" w:rsidRPr="00C536F8" w:rsidRDefault="006F7DB8" w:rsidP="006F7DB8">
      <w:pPr>
        <w:pStyle w:val="Subtitle"/>
        <w:jc w:val="left"/>
        <w:rPr>
          <w:b w:val="0"/>
          <w:sz w:val="28"/>
          <w:szCs w:val="28"/>
        </w:rPr>
      </w:pPr>
    </w:p>
    <w:p w:rsidR="006F7DB8" w:rsidRPr="00074C58" w:rsidRDefault="006F7DB8" w:rsidP="006F7DB8">
      <w:pPr>
        <w:ind w:right="-24"/>
        <w:rPr>
          <w:rFonts w:ascii="Cambria" w:eastAsia="Cambria" w:hAnsi="Cambria" w:cs="Arial"/>
          <w:b/>
          <w:sz w:val="36"/>
          <w:szCs w:val="36"/>
        </w:rPr>
      </w:pPr>
    </w:p>
    <w:p w:rsidR="006F7DB8" w:rsidRPr="00E731AF" w:rsidRDefault="006F7DB8" w:rsidP="006F7DB8">
      <w:pPr>
        <w:autoSpaceDE w:val="0"/>
        <w:autoSpaceDN w:val="0"/>
        <w:adjustRightInd w:val="0"/>
        <w:rPr>
          <w:rFonts w:ascii="Times New Roman" w:hAnsi="Times New Roman"/>
          <w:color w:val="000000"/>
          <w:sz w:val="20"/>
        </w:rPr>
      </w:pPr>
      <w:r w:rsidRPr="00E731AF">
        <w:rPr>
          <w:rFonts w:ascii="Times New Roman" w:hAnsi="Times New Roman" w:cs="Arial"/>
          <w:color w:val="333333"/>
          <w:sz w:val="20"/>
        </w:rPr>
        <w:t xml:space="preserve">© </w:t>
      </w:r>
      <w:r w:rsidRPr="00E731AF">
        <w:rPr>
          <w:rFonts w:ascii="Times New Roman" w:hAnsi="Times New Roman"/>
          <w:color w:val="000000"/>
          <w:sz w:val="20"/>
        </w:rPr>
        <w:t xml:space="preserve">Oakwood Infant and </w:t>
      </w:r>
      <w:proofErr w:type="gramStart"/>
      <w:r w:rsidRPr="00E731AF">
        <w:rPr>
          <w:rFonts w:ascii="Times New Roman" w:hAnsi="Times New Roman"/>
          <w:color w:val="000000"/>
          <w:sz w:val="20"/>
        </w:rPr>
        <w:t>Nursery School</w:t>
      </w:r>
      <w:proofErr w:type="gramEnd"/>
      <w:r w:rsidRPr="00E731AF">
        <w:rPr>
          <w:rFonts w:ascii="Times New Roman" w:hAnsi="Times New Roman"/>
          <w:color w:val="000000"/>
          <w:sz w:val="20"/>
        </w:rPr>
        <w:t xml:space="preserve"> 2020</w:t>
      </w:r>
    </w:p>
    <w:p w:rsidR="006F7DB8" w:rsidRPr="00E731AF" w:rsidRDefault="006F7DB8" w:rsidP="006F7DB8">
      <w:pPr>
        <w:autoSpaceDE w:val="0"/>
        <w:autoSpaceDN w:val="0"/>
        <w:adjustRightInd w:val="0"/>
        <w:rPr>
          <w:rFonts w:ascii="Times New Roman" w:hAnsi="Times New Roman"/>
          <w:b/>
          <w:bCs/>
          <w:i/>
          <w:iCs/>
          <w:color w:val="000000"/>
          <w:sz w:val="20"/>
        </w:rPr>
      </w:pPr>
    </w:p>
    <w:p w:rsidR="006F7DB8" w:rsidRPr="00E731AF" w:rsidRDefault="006F7DB8" w:rsidP="006F7DB8">
      <w:pPr>
        <w:autoSpaceDE w:val="0"/>
        <w:autoSpaceDN w:val="0"/>
        <w:adjustRightInd w:val="0"/>
        <w:rPr>
          <w:rFonts w:ascii="Times New Roman" w:hAnsi="Times New Roman"/>
          <w:bCs/>
          <w:i/>
          <w:iCs/>
          <w:color w:val="000000"/>
          <w:sz w:val="20"/>
        </w:rPr>
      </w:pPr>
      <w:r w:rsidRPr="00E731AF">
        <w:rPr>
          <w:rFonts w:ascii="Times New Roman" w:hAnsi="Times New Roman"/>
          <w:bCs/>
          <w:i/>
          <w:iCs/>
          <w:color w:val="000000"/>
          <w:sz w:val="20"/>
        </w:rPr>
        <w:t>This document contains confidential information that is the property of Oakwood Infant and Nursery School. It is intended only for the person to whom it is addressed. If you are not the intended recipient, you are not authorised to read, print, retain, copy, disseminate, distribute, or use this document or any part thereof.</w:t>
      </w:r>
    </w:p>
    <w:p w:rsidR="004039DA" w:rsidRPr="00AE19AF" w:rsidRDefault="004039DA" w:rsidP="006F7DB8">
      <w:pPr>
        <w:rPr>
          <w:b/>
          <w:sz w:val="24"/>
          <w:szCs w:val="24"/>
        </w:rPr>
      </w:pPr>
      <w:r w:rsidRPr="00AE19AF">
        <w:rPr>
          <w:b/>
          <w:sz w:val="24"/>
          <w:szCs w:val="24"/>
        </w:rPr>
        <w:t xml:space="preserve">Executive summary </w:t>
      </w:r>
    </w:p>
    <w:p w:rsidR="004039DA" w:rsidRDefault="004039DA" w:rsidP="004039DA">
      <w:r>
        <w:t xml:space="preserve">This </w:t>
      </w:r>
      <w:r w:rsidR="004159C0">
        <w:t>document</w:t>
      </w:r>
      <w:r>
        <w:t xml:space="preserve"> describes</w:t>
      </w:r>
      <w:r w:rsidR="00904C21">
        <w:t xml:space="preserve"> </w:t>
      </w:r>
      <w:r w:rsidR="00B859FB">
        <w:t>the governance aims and deliverables for O</w:t>
      </w:r>
      <w:r w:rsidR="00585FC1">
        <w:t xml:space="preserve">akwood Infant and Nursery </w:t>
      </w:r>
      <w:r w:rsidR="004159C0">
        <w:t>School.</w:t>
      </w:r>
      <w:r>
        <w:t xml:space="preserve"> </w:t>
      </w:r>
    </w:p>
    <w:p w:rsidR="004039DA" w:rsidRDefault="004039DA" w:rsidP="004039DA">
      <w:r>
        <w:t xml:space="preserve">It confirms </w:t>
      </w:r>
      <w:r w:rsidR="004159C0">
        <w:t xml:space="preserve">the </w:t>
      </w:r>
      <w:r>
        <w:t>commitment</w:t>
      </w:r>
      <w:r w:rsidR="004159C0">
        <w:t xml:space="preserve"> of</w:t>
      </w:r>
      <w:r w:rsidR="004159C0" w:rsidRPr="004159C0">
        <w:t xml:space="preserve"> </w:t>
      </w:r>
      <w:r w:rsidR="004159C0">
        <w:t xml:space="preserve">Oakwood Infant and Nursery School </w:t>
      </w:r>
      <w:r>
        <w:t>to compliance with information rights legislation</w:t>
      </w:r>
      <w:r w:rsidR="004A2E35">
        <w:t xml:space="preserve"> under GDPR</w:t>
      </w:r>
      <w:r>
        <w:t xml:space="preserve">. It also confirms our commitment to good practice through the implementation of, and adherence to our own guidance.  </w:t>
      </w:r>
    </w:p>
    <w:p w:rsidR="004039DA" w:rsidRDefault="004039DA" w:rsidP="004039DA">
      <w:r>
        <w:t xml:space="preserve">It sets out an approach that will deliver </w:t>
      </w:r>
      <w:r w:rsidR="007812EC">
        <w:t>all</w:t>
      </w:r>
      <w:r>
        <w:t xml:space="preserve"> the essential compliance elements, in a way that also actively enables and supports the</w:t>
      </w:r>
      <w:r w:rsidR="00C934BE">
        <w:t>ir</w:t>
      </w:r>
      <w:r>
        <w:t xml:space="preserve"> delivery</w:t>
      </w:r>
      <w:r w:rsidR="00C934BE">
        <w:t>.</w:t>
      </w:r>
      <w:r>
        <w:t xml:space="preserve">    </w:t>
      </w:r>
    </w:p>
    <w:p w:rsidR="0007594D" w:rsidRDefault="0007594D" w:rsidP="0007594D">
      <w:r>
        <w:t xml:space="preserve">Information governance describes the approach within which accountability, standards, policies and procedures are developed and implemented, to ensure that all information created, obtained or received by </w:t>
      </w:r>
      <w:r w:rsidR="00166910">
        <w:t xml:space="preserve">Oakwood Infant and Nursery School </w:t>
      </w:r>
      <w:r>
        <w:t xml:space="preserve">is held and used appropriately.  </w:t>
      </w:r>
    </w:p>
    <w:p w:rsidR="00CD09D0" w:rsidRPr="00585FC1" w:rsidRDefault="00CD09D0" w:rsidP="00E21D20">
      <w:pPr>
        <w:outlineLvl w:val="0"/>
        <w:rPr>
          <w:b/>
          <w:sz w:val="24"/>
          <w:szCs w:val="24"/>
        </w:rPr>
      </w:pPr>
      <w:r w:rsidRPr="00585FC1">
        <w:rPr>
          <w:b/>
          <w:sz w:val="24"/>
          <w:szCs w:val="24"/>
        </w:rPr>
        <w:t xml:space="preserve">Information governance aims </w:t>
      </w:r>
    </w:p>
    <w:p w:rsidR="00CD09D0" w:rsidRDefault="00CD09D0" w:rsidP="00CD09D0">
      <w:r>
        <w:t xml:space="preserve"> </w:t>
      </w:r>
      <w:r w:rsidR="00557E1C">
        <w:t>Oakwood Infant and Nursery School</w:t>
      </w:r>
      <w:r w:rsidR="00215B9B">
        <w:t>’</w:t>
      </w:r>
      <w:r w:rsidR="00557E1C">
        <w:t>s</w:t>
      </w:r>
      <w:r>
        <w:t xml:space="preserve"> six information governance aims are outlined here.     </w:t>
      </w:r>
    </w:p>
    <w:p w:rsidR="00301E4C" w:rsidRDefault="00CD09D0" w:rsidP="0032391C">
      <w:pPr>
        <w:pStyle w:val="ListParagraph"/>
        <w:numPr>
          <w:ilvl w:val="0"/>
          <w:numId w:val="3"/>
        </w:numPr>
      </w:pPr>
      <w:r w:rsidRPr="0032391C">
        <w:rPr>
          <w:b/>
        </w:rPr>
        <w:t>Policy</w:t>
      </w:r>
      <w:r>
        <w:t xml:space="preserve">    </w:t>
      </w:r>
    </w:p>
    <w:p w:rsidR="0081374B" w:rsidRDefault="00CD09D0" w:rsidP="004E0500">
      <w:pPr>
        <w:ind w:left="45"/>
      </w:pPr>
      <w:r>
        <w:t xml:space="preserve">We will implement information governance </w:t>
      </w:r>
      <w:proofErr w:type="gramStart"/>
      <w:r>
        <w:t>policies which</w:t>
      </w:r>
      <w:proofErr w:type="gramEnd"/>
      <w:r>
        <w:t xml:space="preserve"> are embedded in the day to day </w:t>
      </w:r>
      <w:r w:rsidR="004E0500">
        <w:t xml:space="preserve">educational activities </w:t>
      </w:r>
      <w:r>
        <w:t xml:space="preserve">of </w:t>
      </w:r>
      <w:r w:rsidR="0085392E">
        <w:t xml:space="preserve">Oakwood Infant and Nursery School </w:t>
      </w:r>
      <w:r>
        <w:t xml:space="preserve">and which are compliant with relevant legislation, standards and codes of practice and demonstrate good practice. </w:t>
      </w:r>
      <w:r w:rsidR="0081374B">
        <w:t xml:space="preserve">We will implement risk-based information governance </w:t>
      </w:r>
      <w:proofErr w:type="gramStart"/>
      <w:r w:rsidR="0081374B">
        <w:t>policies which</w:t>
      </w:r>
      <w:proofErr w:type="gramEnd"/>
      <w:r w:rsidR="0081374B">
        <w:t xml:space="preserve"> are clear, accessible, and flexible and aligned with the school’s requirements.   </w:t>
      </w:r>
    </w:p>
    <w:p w:rsidR="00CD09D0" w:rsidRPr="0032391C" w:rsidRDefault="00CD09D0" w:rsidP="0032391C">
      <w:pPr>
        <w:pStyle w:val="ListParagraph"/>
        <w:numPr>
          <w:ilvl w:val="0"/>
          <w:numId w:val="3"/>
        </w:numPr>
        <w:rPr>
          <w:sz w:val="24"/>
          <w:szCs w:val="24"/>
        </w:rPr>
      </w:pPr>
      <w:r w:rsidRPr="0032391C">
        <w:rPr>
          <w:b/>
        </w:rPr>
        <w:t xml:space="preserve">Awareness </w:t>
      </w:r>
    </w:p>
    <w:p w:rsidR="00301E4C" w:rsidRDefault="00CD09D0" w:rsidP="00301E4C">
      <w:r>
        <w:t xml:space="preserve"> We will ensure that there is a high level of staff and supplier awareness of information governance policy and processes to help achieve compliance and to reduce the risk of non-compliance through human error. </w:t>
      </w:r>
      <w:r w:rsidR="00301E4C">
        <w:t xml:space="preserve">We will foster a culture of personal responsibility, ownership and commitment to high standards in information handling to support and enable our business processes.  </w:t>
      </w:r>
    </w:p>
    <w:p w:rsidR="00CD09D0" w:rsidRPr="00AA6009" w:rsidRDefault="00301E4C" w:rsidP="00CD09D0">
      <w:pPr>
        <w:rPr>
          <w:b/>
        </w:rPr>
      </w:pPr>
      <w:r>
        <w:t xml:space="preserve"> </w:t>
      </w:r>
      <w:r w:rsidR="00CD09D0" w:rsidRPr="00AA6009">
        <w:rPr>
          <w:b/>
        </w:rPr>
        <w:t>3</w:t>
      </w:r>
      <w:r w:rsidR="00AA6009" w:rsidRPr="00AA6009">
        <w:rPr>
          <w:b/>
        </w:rPr>
        <w:t>.</w:t>
      </w:r>
      <w:r w:rsidR="00CD09D0" w:rsidRPr="00AA6009">
        <w:rPr>
          <w:b/>
        </w:rPr>
        <w:t xml:space="preserve"> </w:t>
      </w:r>
      <w:r w:rsidR="0032391C">
        <w:rPr>
          <w:b/>
        </w:rPr>
        <w:t xml:space="preserve"> </w:t>
      </w:r>
      <w:r w:rsidR="00CD09D0" w:rsidRPr="00AA6009">
        <w:rPr>
          <w:b/>
        </w:rPr>
        <w:t xml:space="preserve">Monitoring and assurance </w:t>
      </w:r>
    </w:p>
    <w:p w:rsidR="00CD09D0" w:rsidRDefault="00CD09D0" w:rsidP="00CD09D0">
      <w:r>
        <w:t xml:space="preserve"> We will ensure that there are processes in place to check whether information governance policy is being implemented and to measure the effectiveness of the control environment.  </w:t>
      </w:r>
    </w:p>
    <w:p w:rsidR="00CD09D0" w:rsidRPr="00191BCC" w:rsidRDefault="00CD09D0" w:rsidP="00CD09D0">
      <w:pPr>
        <w:rPr>
          <w:b/>
        </w:rPr>
      </w:pPr>
      <w:r>
        <w:t xml:space="preserve"> </w:t>
      </w:r>
      <w:r w:rsidRPr="00191BCC">
        <w:rPr>
          <w:b/>
        </w:rPr>
        <w:t>4</w:t>
      </w:r>
      <w:r w:rsidR="006D7FB1" w:rsidRPr="00191BCC">
        <w:rPr>
          <w:b/>
        </w:rPr>
        <w:t>.</w:t>
      </w:r>
      <w:r w:rsidRPr="00191BCC">
        <w:rPr>
          <w:b/>
        </w:rPr>
        <w:t xml:space="preserve"> </w:t>
      </w:r>
      <w:r w:rsidR="0032391C">
        <w:rPr>
          <w:b/>
        </w:rPr>
        <w:t xml:space="preserve"> </w:t>
      </w:r>
      <w:r w:rsidRPr="00191BCC">
        <w:rPr>
          <w:b/>
        </w:rPr>
        <w:t xml:space="preserve">Records and information management </w:t>
      </w:r>
    </w:p>
    <w:p w:rsidR="00CD09D0" w:rsidRDefault="00CD09D0" w:rsidP="00CD09D0">
      <w:r>
        <w:t xml:space="preserve"> We will ensure that effective processes are in place to manage our records and information. From creation or receipt through to disposal, we will meet our obligations under </w:t>
      </w:r>
      <w:r w:rsidR="00191BCC">
        <w:t>GDPR</w:t>
      </w:r>
      <w:r w:rsidR="007A1F38">
        <w:t xml:space="preserve"> legislation</w:t>
      </w:r>
      <w:r w:rsidR="00191BCC">
        <w:t xml:space="preserve">. </w:t>
      </w:r>
    </w:p>
    <w:p w:rsidR="00CD09D0" w:rsidRDefault="00CD09D0" w:rsidP="00CD09D0">
      <w:r>
        <w:t xml:space="preserve"> The effective management of our records and information will ensure that we know what information is available </w:t>
      </w:r>
      <w:proofErr w:type="gramStart"/>
      <w:r>
        <w:t>to us and where it is stored</w:t>
      </w:r>
      <w:proofErr w:type="gramEnd"/>
      <w:r w:rsidR="00F650AF">
        <w:t>.</w:t>
      </w:r>
      <w:r>
        <w:t xml:space="preserve"> It will also enable us to respond promptly to information requests, and through the timely publication of information, increase our openness and transparency about what we do. </w:t>
      </w:r>
    </w:p>
    <w:p w:rsidR="00C150D6" w:rsidRDefault="00C150D6" w:rsidP="00CD09D0"/>
    <w:p w:rsidR="00F650AF" w:rsidRDefault="00F650AF" w:rsidP="00CD09D0"/>
    <w:p w:rsidR="00F650AF" w:rsidRDefault="00F650AF" w:rsidP="00CD09D0"/>
    <w:p w:rsidR="00CD09D0" w:rsidRPr="00643E5C" w:rsidRDefault="00CD09D0" w:rsidP="00CD09D0">
      <w:pPr>
        <w:rPr>
          <w:b/>
        </w:rPr>
      </w:pPr>
      <w:r>
        <w:t xml:space="preserve"> </w:t>
      </w:r>
      <w:r w:rsidR="00643E5C" w:rsidRPr="00643E5C">
        <w:rPr>
          <w:b/>
        </w:rPr>
        <w:t xml:space="preserve">5. </w:t>
      </w:r>
      <w:r w:rsidR="0032391C">
        <w:rPr>
          <w:b/>
        </w:rPr>
        <w:t xml:space="preserve"> </w:t>
      </w:r>
      <w:r w:rsidRPr="00643E5C">
        <w:rPr>
          <w:b/>
        </w:rPr>
        <w:t xml:space="preserve">Information security </w:t>
      </w:r>
    </w:p>
    <w:p w:rsidR="007047D9" w:rsidRDefault="00CD09D0" w:rsidP="007047D9">
      <w:r>
        <w:t xml:space="preserve"> We will implement information security policies which take account of legislative requirements, guidance and the codes of </w:t>
      </w:r>
      <w:r w:rsidR="00C150D6">
        <w:t>pract</w:t>
      </w:r>
      <w:r w:rsidR="00572B28">
        <w:t xml:space="preserve">ice </w:t>
      </w:r>
      <w:r>
        <w:t xml:space="preserve">we </w:t>
      </w:r>
      <w:r w:rsidR="007047D9">
        <w:t>are subject to, but which are appropriate, proportionate, measured and part o</w:t>
      </w:r>
      <w:r w:rsidR="00EB3B1A">
        <w:t>f the normal educational activities of the school.</w:t>
      </w:r>
      <w:r w:rsidR="007047D9">
        <w:t xml:space="preserve"> We will support our staff by ensuring that information security policy and processes are clear and accessible, that </w:t>
      </w:r>
      <w:r w:rsidR="00525BB8">
        <w:t>help,</w:t>
      </w:r>
      <w:r w:rsidR="007047D9">
        <w:t xml:space="preserve"> and guidance are available when needed, and by providing appropriate training to minimise the risk of human error.     </w:t>
      </w:r>
    </w:p>
    <w:p w:rsidR="00CD09D0" w:rsidRPr="007716BF" w:rsidRDefault="00CD09D0" w:rsidP="00CD09D0">
      <w:pPr>
        <w:rPr>
          <w:b/>
        </w:rPr>
      </w:pPr>
      <w:r w:rsidRPr="007716BF">
        <w:rPr>
          <w:b/>
        </w:rPr>
        <w:t xml:space="preserve">6. </w:t>
      </w:r>
      <w:r w:rsidR="0032391C">
        <w:rPr>
          <w:b/>
        </w:rPr>
        <w:t xml:space="preserve"> </w:t>
      </w:r>
      <w:r w:rsidRPr="007716BF">
        <w:rPr>
          <w:b/>
        </w:rPr>
        <w:t xml:space="preserve">Collection and use of personal information </w:t>
      </w:r>
    </w:p>
    <w:p w:rsidR="004C5147" w:rsidRDefault="00CD09D0" w:rsidP="004C5147">
      <w:r>
        <w:t xml:space="preserve"> Personal information received or obtained by </w:t>
      </w:r>
      <w:r w:rsidR="00002513">
        <w:t xml:space="preserve">Oakwood Infant and Nursery School is </w:t>
      </w:r>
      <w:r>
        <w:t xml:space="preserve">managed and used responsibly, securely and fairly.  </w:t>
      </w:r>
      <w:r w:rsidR="00002513">
        <w:t xml:space="preserve">We will promote transparency and openness about how we handle personal information </w:t>
      </w:r>
      <w:r w:rsidR="004C5147">
        <w:t xml:space="preserve">which supports the running of </w:t>
      </w:r>
      <w:r w:rsidR="000F27D9">
        <w:t xml:space="preserve">the school, </w:t>
      </w:r>
      <w:r w:rsidR="004C5147">
        <w:t>including records relating to children, staff</w:t>
      </w:r>
      <w:r w:rsidR="002448D7">
        <w:t>, 3</w:t>
      </w:r>
      <w:r w:rsidR="002448D7" w:rsidRPr="002448D7">
        <w:rPr>
          <w:vertAlign w:val="superscript"/>
        </w:rPr>
        <w:t>rd</w:t>
      </w:r>
      <w:r w:rsidR="002448D7">
        <w:t xml:space="preserve"> party suppliers</w:t>
      </w:r>
      <w:r w:rsidR="00621EB4">
        <w:t>,</w:t>
      </w:r>
      <w:r w:rsidR="004C5147">
        <w:t xml:space="preserve"> and our IT.</w:t>
      </w:r>
    </w:p>
    <w:p w:rsidR="00AB31DF" w:rsidRPr="00A8453B" w:rsidRDefault="00AB31DF" w:rsidP="00E21D20">
      <w:pPr>
        <w:outlineLvl w:val="0"/>
        <w:rPr>
          <w:b/>
          <w:sz w:val="24"/>
          <w:szCs w:val="24"/>
        </w:rPr>
      </w:pPr>
      <w:r w:rsidRPr="00A8453B">
        <w:rPr>
          <w:b/>
          <w:sz w:val="24"/>
          <w:szCs w:val="24"/>
        </w:rPr>
        <w:t xml:space="preserve">Senior Information Risk Owner (SIRO) </w:t>
      </w:r>
    </w:p>
    <w:p w:rsidR="00AB31DF" w:rsidRDefault="00AB31DF" w:rsidP="00AB31DF">
      <w:r>
        <w:t xml:space="preserve">The SIRO has responsibility for sponsoring and promoting information governance policy.  </w:t>
      </w:r>
    </w:p>
    <w:p w:rsidR="00AB31DF" w:rsidRPr="00AF28BB" w:rsidRDefault="00AB31DF" w:rsidP="00E21D20">
      <w:pPr>
        <w:outlineLvl w:val="0"/>
        <w:rPr>
          <w:b/>
        </w:rPr>
      </w:pPr>
      <w:r w:rsidRPr="00AF28BB">
        <w:rPr>
          <w:b/>
        </w:rPr>
        <w:t xml:space="preserve">The Information Governance Steering Group (IGSG) </w:t>
      </w:r>
    </w:p>
    <w:p w:rsidR="00AB31DF" w:rsidRDefault="00AB31DF" w:rsidP="00AB31DF">
      <w:r>
        <w:t xml:space="preserve">The IGSG is chaired by the SIRO. The responsibilities of the IGSG include: </w:t>
      </w:r>
    </w:p>
    <w:p w:rsidR="00027CBF" w:rsidRDefault="00AB31DF" w:rsidP="00AF28BB">
      <w:pPr>
        <w:pStyle w:val="ListParagraph"/>
        <w:numPr>
          <w:ilvl w:val="0"/>
          <w:numId w:val="4"/>
        </w:numPr>
      </w:pPr>
      <w:proofErr w:type="gramStart"/>
      <w:r>
        <w:t>agreeing</w:t>
      </w:r>
      <w:proofErr w:type="gramEnd"/>
      <w:r>
        <w:t xml:space="preserve"> information governance policy;</w:t>
      </w:r>
    </w:p>
    <w:p w:rsidR="00027CBF" w:rsidRDefault="00AB31DF" w:rsidP="00AF28BB">
      <w:pPr>
        <w:pStyle w:val="ListParagraph"/>
        <w:numPr>
          <w:ilvl w:val="0"/>
          <w:numId w:val="4"/>
        </w:numPr>
      </w:pPr>
      <w:proofErr w:type="gramStart"/>
      <w:r>
        <w:t>considering</w:t>
      </w:r>
      <w:proofErr w:type="gramEnd"/>
      <w:r>
        <w:t xml:space="preserve"> any lessons learned;</w:t>
      </w:r>
    </w:p>
    <w:p w:rsidR="00AB31DF" w:rsidRDefault="00AB31DF" w:rsidP="00AF28BB">
      <w:pPr>
        <w:pStyle w:val="ListParagraph"/>
        <w:numPr>
          <w:ilvl w:val="0"/>
          <w:numId w:val="4"/>
        </w:numPr>
      </w:pPr>
      <w:proofErr w:type="gramStart"/>
      <w:r>
        <w:t>monitoring</w:t>
      </w:r>
      <w:proofErr w:type="gramEnd"/>
      <w:r>
        <w:t xml:space="preserve"> progress on the delivery of the information governance strategy; </w:t>
      </w:r>
    </w:p>
    <w:p w:rsidR="00C1408D" w:rsidRDefault="00AB31DF" w:rsidP="0099734D">
      <w:pPr>
        <w:pStyle w:val="ListParagraph"/>
        <w:numPr>
          <w:ilvl w:val="0"/>
          <w:numId w:val="5"/>
        </w:numPr>
      </w:pPr>
      <w:proofErr w:type="gramStart"/>
      <w:r>
        <w:t>identifying</w:t>
      </w:r>
      <w:proofErr w:type="gramEnd"/>
      <w:r>
        <w:t xml:space="preserve"> information governance risks and ensuring appropriate mitigation is in place;</w:t>
      </w:r>
    </w:p>
    <w:p w:rsidR="00C1408D" w:rsidRDefault="00AB31DF" w:rsidP="0099734D">
      <w:pPr>
        <w:pStyle w:val="ListParagraph"/>
        <w:numPr>
          <w:ilvl w:val="0"/>
          <w:numId w:val="5"/>
        </w:numPr>
      </w:pPr>
      <w:proofErr w:type="gramStart"/>
      <w:r>
        <w:t>ensuring</w:t>
      </w:r>
      <w:proofErr w:type="gramEnd"/>
      <w:r>
        <w:t xml:space="preserve"> any issues are addressed</w:t>
      </w:r>
      <w:r w:rsidR="00CF4A6C">
        <w:t xml:space="preserve"> and</w:t>
      </w:r>
      <w:r>
        <w:t xml:space="preserve">; </w:t>
      </w:r>
    </w:p>
    <w:p w:rsidR="00AB31DF" w:rsidRDefault="00AB31DF" w:rsidP="0099734D">
      <w:pPr>
        <w:pStyle w:val="ListParagraph"/>
        <w:numPr>
          <w:ilvl w:val="0"/>
          <w:numId w:val="5"/>
        </w:numPr>
      </w:pPr>
      <w:proofErr w:type="gramStart"/>
      <w:r>
        <w:t>identifying</w:t>
      </w:r>
      <w:proofErr w:type="gramEnd"/>
      <w:r>
        <w:t xml:space="preserve"> and discussing any new information </w:t>
      </w:r>
      <w:r w:rsidR="00CF4A6C">
        <w:t xml:space="preserve">legislation </w:t>
      </w:r>
      <w:r>
        <w:t xml:space="preserve">impacts. </w:t>
      </w:r>
    </w:p>
    <w:p w:rsidR="00AB31DF" w:rsidRPr="00FF1DD9" w:rsidRDefault="00AB31DF" w:rsidP="00E21D20">
      <w:pPr>
        <w:outlineLvl w:val="0"/>
        <w:rPr>
          <w:b/>
          <w:sz w:val="24"/>
          <w:szCs w:val="24"/>
        </w:rPr>
      </w:pPr>
      <w:r w:rsidRPr="00FF1DD9">
        <w:rPr>
          <w:b/>
          <w:sz w:val="24"/>
          <w:szCs w:val="24"/>
        </w:rPr>
        <w:t xml:space="preserve">The Information Governance team </w:t>
      </w:r>
    </w:p>
    <w:p w:rsidR="00AB31DF" w:rsidRPr="000F29A6" w:rsidRDefault="00AB31DF" w:rsidP="00E21D20">
      <w:pPr>
        <w:outlineLvl w:val="0"/>
        <w:rPr>
          <w:b/>
          <w:i/>
          <w:color w:val="FF0000"/>
        </w:rPr>
      </w:pPr>
      <w:r>
        <w:t xml:space="preserve">The Information Governance team consists of </w:t>
      </w:r>
      <w:r w:rsidR="000F29A6">
        <w:t xml:space="preserve">the </w:t>
      </w:r>
      <w:r w:rsidR="00500FBB">
        <w:t>Board of</w:t>
      </w:r>
      <w:r w:rsidR="003C6B20">
        <w:t xml:space="preserve"> Governors</w:t>
      </w:r>
      <w:r w:rsidR="00500FBB">
        <w:t xml:space="preserve"> and </w:t>
      </w:r>
      <w:r w:rsidR="00A342BC" w:rsidRPr="005114F6">
        <w:t>Oakwood Infant and Nursery School</w:t>
      </w:r>
      <w:r w:rsidR="00A342BC" w:rsidRPr="00024A48">
        <w:rPr>
          <w:b/>
        </w:rPr>
        <w:t xml:space="preserve"> </w:t>
      </w:r>
      <w:r w:rsidR="00A342BC">
        <w:t xml:space="preserve">senior leadership team. </w:t>
      </w:r>
    </w:p>
    <w:p w:rsidR="00AB31DF" w:rsidRDefault="00AB31DF" w:rsidP="00AB31DF">
      <w:r>
        <w:t xml:space="preserve">The team is responsible for: </w:t>
      </w:r>
    </w:p>
    <w:p w:rsidR="000B1A68" w:rsidRDefault="00AB31DF" w:rsidP="00FF1DD9">
      <w:pPr>
        <w:pStyle w:val="ListParagraph"/>
        <w:numPr>
          <w:ilvl w:val="0"/>
          <w:numId w:val="6"/>
        </w:numPr>
      </w:pPr>
      <w:proofErr w:type="gramStart"/>
      <w:r>
        <w:t>the</w:t>
      </w:r>
      <w:proofErr w:type="gramEnd"/>
      <w:r>
        <w:t xml:space="preserve"> development and implementation of an effective strategy to deliver sound and compliant information governance practices;</w:t>
      </w:r>
    </w:p>
    <w:p w:rsidR="000B1A68" w:rsidRDefault="00AB31DF" w:rsidP="00FF1DD9">
      <w:pPr>
        <w:pStyle w:val="ListParagraph"/>
        <w:numPr>
          <w:ilvl w:val="0"/>
          <w:numId w:val="6"/>
        </w:numPr>
      </w:pPr>
      <w:proofErr w:type="gramStart"/>
      <w:r>
        <w:t>the</w:t>
      </w:r>
      <w:proofErr w:type="gramEnd"/>
      <w:r>
        <w:t xml:space="preserve"> development and promotion of information governance policy;</w:t>
      </w:r>
    </w:p>
    <w:p w:rsidR="009D6456" w:rsidRDefault="00AB31DF" w:rsidP="00FF1DD9">
      <w:pPr>
        <w:pStyle w:val="ListParagraph"/>
        <w:numPr>
          <w:ilvl w:val="0"/>
          <w:numId w:val="6"/>
        </w:numPr>
      </w:pPr>
      <w:proofErr w:type="gramStart"/>
      <w:r>
        <w:t>ensuring</w:t>
      </w:r>
      <w:proofErr w:type="gramEnd"/>
      <w:r w:rsidR="00162637">
        <w:t xml:space="preserve"> all staff at Oakwood Infant and Nursery School </w:t>
      </w:r>
      <w:r>
        <w:t xml:space="preserve">are aware of and understand the information governance strategy and policies, and have a good understanding of their role and responsibilities; </w:t>
      </w:r>
    </w:p>
    <w:p w:rsidR="009D6456" w:rsidRDefault="00AB31DF" w:rsidP="00FF1DD9">
      <w:pPr>
        <w:pStyle w:val="ListParagraph"/>
        <w:numPr>
          <w:ilvl w:val="0"/>
          <w:numId w:val="6"/>
        </w:numPr>
      </w:pPr>
      <w:proofErr w:type="gramStart"/>
      <w:r>
        <w:t>providing</w:t>
      </w:r>
      <w:proofErr w:type="gramEnd"/>
      <w:r>
        <w:t xml:space="preserve"> advice and assistance ensure that local procedures are in place to underpin and implement information governance policy;</w:t>
      </w:r>
    </w:p>
    <w:p w:rsidR="00976202" w:rsidRDefault="00AB31DF" w:rsidP="00FF1DD9">
      <w:pPr>
        <w:pStyle w:val="ListParagraph"/>
        <w:numPr>
          <w:ilvl w:val="0"/>
          <w:numId w:val="6"/>
        </w:numPr>
      </w:pPr>
      <w:proofErr w:type="gramStart"/>
      <w:r>
        <w:t>to</w:t>
      </w:r>
      <w:proofErr w:type="gramEnd"/>
      <w:r>
        <w:t xml:space="preserve"> ensure there is awareness of the policy for managing security incidents, ensure any incidents are logged, investigated and recommendations implemented</w:t>
      </w:r>
      <w:r w:rsidR="00552484">
        <w:t xml:space="preserve">. </w:t>
      </w:r>
    </w:p>
    <w:p w:rsidR="006B7FF9" w:rsidRDefault="006B7FF9" w:rsidP="00DE4091">
      <w:pPr>
        <w:rPr>
          <w:b/>
        </w:rPr>
      </w:pPr>
    </w:p>
    <w:p w:rsidR="006B7FF9" w:rsidRDefault="006B7FF9" w:rsidP="00DE4091">
      <w:pPr>
        <w:rPr>
          <w:b/>
        </w:rPr>
      </w:pPr>
    </w:p>
    <w:p w:rsidR="006B7FF9" w:rsidRDefault="006B7FF9" w:rsidP="00DE4091">
      <w:pPr>
        <w:rPr>
          <w:b/>
        </w:rPr>
      </w:pPr>
    </w:p>
    <w:p w:rsidR="00DE4091" w:rsidRPr="00024A48" w:rsidRDefault="009F2DCD" w:rsidP="00E21D20">
      <w:pPr>
        <w:outlineLvl w:val="0"/>
        <w:rPr>
          <w:b/>
        </w:rPr>
      </w:pPr>
      <w:r w:rsidRPr="00024A48">
        <w:rPr>
          <w:b/>
        </w:rPr>
        <w:t>Oakwood Infant and Nursery Sch</w:t>
      </w:r>
      <w:r w:rsidR="00024A48" w:rsidRPr="00024A48">
        <w:rPr>
          <w:b/>
        </w:rPr>
        <w:t>oo</w:t>
      </w:r>
      <w:r w:rsidRPr="00024A48">
        <w:rPr>
          <w:b/>
        </w:rPr>
        <w:t>l</w:t>
      </w:r>
      <w:r w:rsidR="00DE4091" w:rsidRPr="00024A48">
        <w:rPr>
          <w:b/>
        </w:rPr>
        <w:t xml:space="preserve"> staff </w:t>
      </w:r>
    </w:p>
    <w:p w:rsidR="00DE4091" w:rsidRDefault="00DE4091" w:rsidP="00DE4091">
      <w:r>
        <w:t xml:space="preserve">All staff </w:t>
      </w:r>
      <w:proofErr w:type="gramStart"/>
      <w:r>
        <w:t>have</w:t>
      </w:r>
      <w:proofErr w:type="gramEnd"/>
      <w:r>
        <w:t xml:space="preserve"> a personal responsibility to:  </w:t>
      </w:r>
    </w:p>
    <w:p w:rsidR="00024A48" w:rsidRDefault="00DE4091" w:rsidP="00024A48">
      <w:pPr>
        <w:pStyle w:val="ListParagraph"/>
        <w:numPr>
          <w:ilvl w:val="0"/>
          <w:numId w:val="7"/>
        </w:numPr>
      </w:pPr>
      <w:proofErr w:type="gramStart"/>
      <w:r>
        <w:t>handle</w:t>
      </w:r>
      <w:proofErr w:type="gramEnd"/>
      <w:r>
        <w:t xml:space="preserve"> information in accordance with information governance policy;</w:t>
      </w:r>
    </w:p>
    <w:p w:rsidR="00024A48" w:rsidRDefault="00DE4091" w:rsidP="00024A48">
      <w:pPr>
        <w:pStyle w:val="ListParagraph"/>
        <w:numPr>
          <w:ilvl w:val="0"/>
          <w:numId w:val="7"/>
        </w:numPr>
      </w:pPr>
      <w:proofErr w:type="gramStart"/>
      <w:r>
        <w:t>attend</w:t>
      </w:r>
      <w:proofErr w:type="gramEnd"/>
      <w:r>
        <w:t xml:space="preserve"> </w:t>
      </w:r>
      <w:r w:rsidR="00062220">
        <w:t xml:space="preserve">data </w:t>
      </w:r>
      <w:r>
        <w:t xml:space="preserve">security induction training and continue to attend or complete training as required; </w:t>
      </w:r>
    </w:p>
    <w:p w:rsidR="00024A48" w:rsidRDefault="00DE4091" w:rsidP="00024A48">
      <w:pPr>
        <w:pStyle w:val="ListParagraph"/>
        <w:numPr>
          <w:ilvl w:val="0"/>
          <w:numId w:val="7"/>
        </w:numPr>
      </w:pPr>
      <w:proofErr w:type="gramStart"/>
      <w:r>
        <w:t>understand</w:t>
      </w:r>
      <w:proofErr w:type="gramEnd"/>
      <w:r>
        <w:t xml:space="preserve"> that failure to comply with information governance policy is treated seriously and can lead to disciplinary action; and </w:t>
      </w:r>
    </w:p>
    <w:p w:rsidR="00DE4091" w:rsidRDefault="00DE4091" w:rsidP="00024A48">
      <w:pPr>
        <w:pStyle w:val="ListParagraph"/>
        <w:numPr>
          <w:ilvl w:val="0"/>
          <w:numId w:val="7"/>
        </w:numPr>
      </w:pPr>
      <w:proofErr w:type="gramStart"/>
      <w:r>
        <w:t>report</w:t>
      </w:r>
      <w:proofErr w:type="gramEnd"/>
      <w:r>
        <w:t xml:space="preserve"> security incidents or weaknesses. </w:t>
      </w:r>
    </w:p>
    <w:p w:rsidR="00DE4091" w:rsidRPr="00A72292" w:rsidRDefault="00DE4091" w:rsidP="00E21D20">
      <w:pPr>
        <w:outlineLvl w:val="0"/>
        <w:rPr>
          <w:b/>
        </w:rPr>
      </w:pPr>
      <w:r w:rsidRPr="00A72292">
        <w:rPr>
          <w:b/>
        </w:rPr>
        <w:t xml:space="preserve">Independent external </w:t>
      </w:r>
      <w:r w:rsidR="00A72292">
        <w:rPr>
          <w:b/>
        </w:rPr>
        <w:t>GDPR</w:t>
      </w:r>
      <w:r w:rsidRPr="00A72292">
        <w:rPr>
          <w:b/>
        </w:rPr>
        <w:t xml:space="preserve"> contract </w:t>
      </w:r>
    </w:p>
    <w:p w:rsidR="00D01DB9" w:rsidRDefault="005114F6" w:rsidP="00AF445B">
      <w:r w:rsidRPr="005114F6">
        <w:t>Oakwood Infant and Nursery School</w:t>
      </w:r>
      <w:r w:rsidRPr="00024A48">
        <w:rPr>
          <w:b/>
        </w:rPr>
        <w:t xml:space="preserve"> </w:t>
      </w:r>
      <w:r w:rsidR="00DE4091">
        <w:t xml:space="preserve">has </w:t>
      </w:r>
      <w:r w:rsidR="00E60421">
        <w:t>a 3</w:t>
      </w:r>
      <w:r w:rsidR="00E60421" w:rsidRPr="00E60421">
        <w:rPr>
          <w:vertAlign w:val="superscript"/>
        </w:rPr>
        <w:t>rd</w:t>
      </w:r>
      <w:r w:rsidR="00E60421">
        <w:t xml:space="preserve"> party </w:t>
      </w:r>
      <w:r>
        <w:t xml:space="preserve">GDPR DPO </w:t>
      </w:r>
      <w:r w:rsidR="00DE4091">
        <w:t>contract in place to provide independent assurance and validation of information security practice and controls</w:t>
      </w:r>
      <w:r w:rsidR="00D01DB9">
        <w:t>, and to provide support in the event of any breaches of GDPR regulations</w:t>
      </w:r>
      <w:r w:rsidR="00DE4091">
        <w:t xml:space="preserve">.  </w:t>
      </w:r>
    </w:p>
    <w:p w:rsidR="00AF445B" w:rsidRPr="000B7672" w:rsidRDefault="00D01DB9" w:rsidP="00E21D20">
      <w:pPr>
        <w:outlineLvl w:val="0"/>
        <w:rPr>
          <w:b/>
        </w:rPr>
      </w:pPr>
      <w:r w:rsidRPr="000B7672">
        <w:rPr>
          <w:b/>
        </w:rPr>
        <w:t>P</w:t>
      </w:r>
      <w:r w:rsidR="00AF445B" w:rsidRPr="000B7672">
        <w:rPr>
          <w:b/>
        </w:rPr>
        <w:t xml:space="preserve">hysical Security </w:t>
      </w:r>
    </w:p>
    <w:p w:rsidR="004D342E" w:rsidRDefault="00AB0618" w:rsidP="00AF445B">
      <w:r w:rsidRPr="005114F6">
        <w:t>Oakwood Infant and Nursery School</w:t>
      </w:r>
      <w:r>
        <w:t xml:space="preserve"> has a 3</w:t>
      </w:r>
      <w:r w:rsidRPr="00AB0618">
        <w:rPr>
          <w:vertAlign w:val="superscript"/>
        </w:rPr>
        <w:t>rd</w:t>
      </w:r>
      <w:r>
        <w:t xml:space="preserve"> party contract in place</w:t>
      </w:r>
      <w:r w:rsidR="000808F1">
        <w:t xml:space="preserve"> with a</w:t>
      </w:r>
      <w:r w:rsidR="001962EA">
        <w:t>n external</w:t>
      </w:r>
      <w:r w:rsidR="000808F1">
        <w:t xml:space="preserve"> company</w:t>
      </w:r>
      <w:r>
        <w:t xml:space="preserve"> for </w:t>
      </w:r>
      <w:r w:rsidR="0045095B">
        <w:t>Fac</w:t>
      </w:r>
      <w:r w:rsidR="00AF445B">
        <w:t xml:space="preserve">ilities </w:t>
      </w:r>
      <w:r w:rsidR="0045095B">
        <w:t>management, and they</w:t>
      </w:r>
      <w:r w:rsidR="00AF445B">
        <w:t xml:space="preserve"> are responsible for the implementation and management of physical security policy and controls</w:t>
      </w:r>
      <w:r w:rsidR="000B7672">
        <w:t xml:space="preserve"> of the school premises</w:t>
      </w:r>
      <w:r w:rsidR="00AF445B">
        <w:t xml:space="preserve">. The information governance team are responsible for ensuring that the requirements of the </w:t>
      </w:r>
      <w:r w:rsidR="001022C7">
        <w:t xml:space="preserve">GDPR </w:t>
      </w:r>
      <w:r w:rsidR="00AF445B">
        <w:t>polic</w:t>
      </w:r>
      <w:r w:rsidR="001022C7">
        <w:t xml:space="preserve">ies </w:t>
      </w:r>
      <w:r w:rsidR="00AF445B">
        <w:t xml:space="preserve">and any relevant standards are understood and inform the implementation of physical security controls. </w:t>
      </w:r>
    </w:p>
    <w:p w:rsidR="00AF445B" w:rsidRPr="00AA2778" w:rsidRDefault="00AF445B" w:rsidP="00AF445B">
      <w:r w:rsidRPr="00AA2778">
        <w:t xml:space="preserve">The group’s responsibilities are: </w:t>
      </w:r>
    </w:p>
    <w:p w:rsidR="001022C7" w:rsidRDefault="00AF445B" w:rsidP="001022C7">
      <w:pPr>
        <w:pStyle w:val="ListParagraph"/>
        <w:numPr>
          <w:ilvl w:val="0"/>
          <w:numId w:val="8"/>
        </w:numPr>
      </w:pPr>
      <w:proofErr w:type="gramStart"/>
      <w:r>
        <w:t>defining</w:t>
      </w:r>
      <w:proofErr w:type="gramEnd"/>
      <w:r>
        <w:t xml:space="preserve"> physical security controls;</w:t>
      </w:r>
    </w:p>
    <w:p w:rsidR="001022C7" w:rsidRDefault="00AF445B" w:rsidP="001022C7">
      <w:pPr>
        <w:pStyle w:val="ListParagraph"/>
        <w:numPr>
          <w:ilvl w:val="0"/>
          <w:numId w:val="8"/>
        </w:numPr>
      </w:pPr>
      <w:proofErr w:type="gramStart"/>
      <w:r>
        <w:t>carrying</w:t>
      </w:r>
      <w:proofErr w:type="gramEnd"/>
      <w:r>
        <w:t xml:space="preserve"> out periodic security inspections;</w:t>
      </w:r>
    </w:p>
    <w:p w:rsidR="001022C7" w:rsidRDefault="00AF445B" w:rsidP="001022C7">
      <w:pPr>
        <w:pStyle w:val="ListParagraph"/>
        <w:numPr>
          <w:ilvl w:val="0"/>
          <w:numId w:val="8"/>
        </w:numPr>
      </w:pPr>
      <w:proofErr w:type="gramStart"/>
      <w:r>
        <w:t>assessing</w:t>
      </w:r>
      <w:proofErr w:type="gramEnd"/>
      <w:r>
        <w:t xml:space="preserve"> the s</w:t>
      </w:r>
      <w:r w:rsidR="001022C7">
        <w:t>chool’s</w:t>
      </w:r>
      <w:r>
        <w:t xml:space="preserve"> current physical security control</w:t>
      </w:r>
      <w:r w:rsidR="001022C7">
        <w:t xml:space="preserve"> requirements </w:t>
      </w:r>
      <w:r>
        <w:t xml:space="preserve">and making any recommendations for change; and </w:t>
      </w:r>
    </w:p>
    <w:p w:rsidR="00AF445B" w:rsidRDefault="00AF445B" w:rsidP="001022C7">
      <w:pPr>
        <w:pStyle w:val="ListParagraph"/>
        <w:numPr>
          <w:ilvl w:val="0"/>
          <w:numId w:val="8"/>
        </w:numPr>
      </w:pPr>
      <w:proofErr w:type="gramStart"/>
      <w:r>
        <w:t>reviewing</w:t>
      </w:r>
      <w:proofErr w:type="gramEnd"/>
      <w:r>
        <w:t xml:space="preserve"> physical security incidents. </w:t>
      </w:r>
    </w:p>
    <w:p w:rsidR="00AF445B" w:rsidRDefault="00AF445B" w:rsidP="001022C7">
      <w:pPr>
        <w:ind w:firstLine="45"/>
      </w:pPr>
    </w:p>
    <w:p w:rsidR="00CD09D0" w:rsidRDefault="00CD09D0" w:rsidP="00CD09D0"/>
    <w:p w:rsidR="00CD09D0" w:rsidRDefault="00CD09D0" w:rsidP="00CD09D0"/>
    <w:sectPr w:rsidR="00CD09D0" w:rsidSect="001947D1">
      <w:pgSz w:w="11906" w:h="16838"/>
      <w:pgMar w:top="1440" w:right="1440" w:bottom="1440" w:left="1440" w:header="708" w:footer="708"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0E" w:rsidRDefault="00B9670E" w:rsidP="004A003A">
      <w:pPr>
        <w:spacing w:after="0" w:line="240" w:lineRule="auto"/>
      </w:pPr>
      <w:r>
        <w:separator/>
      </w:r>
    </w:p>
  </w:endnote>
  <w:endnote w:type="continuationSeparator" w:id="0">
    <w:p w:rsidR="00B9670E" w:rsidRDefault="00B9670E" w:rsidP="004A0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0E" w:rsidRDefault="00B9670E" w:rsidP="004A003A">
      <w:pPr>
        <w:spacing w:after="0" w:line="240" w:lineRule="auto"/>
      </w:pPr>
      <w:r>
        <w:separator/>
      </w:r>
    </w:p>
  </w:footnote>
  <w:footnote w:type="continuationSeparator" w:id="0">
    <w:p w:rsidR="00B9670E" w:rsidRDefault="00B9670E" w:rsidP="004A003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C00B5"/>
    <w:multiLevelType w:val="hybridMultilevel"/>
    <w:tmpl w:val="61EC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7585C"/>
    <w:multiLevelType w:val="hybridMultilevel"/>
    <w:tmpl w:val="2F16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F099B"/>
    <w:multiLevelType w:val="multilevel"/>
    <w:tmpl w:val="FFFFFFFF"/>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
    <w:nsid w:val="3A917CFC"/>
    <w:multiLevelType w:val="hybridMultilevel"/>
    <w:tmpl w:val="3000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501083"/>
    <w:multiLevelType w:val="hybridMultilevel"/>
    <w:tmpl w:val="3542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A7419"/>
    <w:multiLevelType w:val="hybridMultilevel"/>
    <w:tmpl w:val="5E0A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C43BF"/>
    <w:multiLevelType w:val="hybridMultilevel"/>
    <w:tmpl w:val="62E6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747EC"/>
    <w:multiLevelType w:val="hybridMultilevel"/>
    <w:tmpl w:val="16EA4C10"/>
    <w:lvl w:ilvl="0" w:tplc="A27CE9D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5F5C0D32"/>
    <w:multiLevelType w:val="hybridMultilevel"/>
    <w:tmpl w:val="B726E304"/>
    <w:lvl w:ilvl="0" w:tplc="6FB85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0"/>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039DA"/>
    <w:rsid w:val="00002513"/>
    <w:rsid w:val="00003D69"/>
    <w:rsid w:val="00016F51"/>
    <w:rsid w:val="00024A48"/>
    <w:rsid w:val="00026A53"/>
    <w:rsid w:val="00027CBF"/>
    <w:rsid w:val="00062220"/>
    <w:rsid w:val="000739BB"/>
    <w:rsid w:val="0007594D"/>
    <w:rsid w:val="00077966"/>
    <w:rsid w:val="000808F1"/>
    <w:rsid w:val="00085027"/>
    <w:rsid w:val="000B1A68"/>
    <w:rsid w:val="000B7672"/>
    <w:rsid w:val="000F27D9"/>
    <w:rsid w:val="000F29A6"/>
    <w:rsid w:val="000F45F2"/>
    <w:rsid w:val="000F6B32"/>
    <w:rsid w:val="001022C7"/>
    <w:rsid w:val="00127B0C"/>
    <w:rsid w:val="00162637"/>
    <w:rsid w:val="00166910"/>
    <w:rsid w:val="00191BCC"/>
    <w:rsid w:val="001947D1"/>
    <w:rsid w:val="001962EA"/>
    <w:rsid w:val="001D03C0"/>
    <w:rsid w:val="00200331"/>
    <w:rsid w:val="00215B9B"/>
    <w:rsid w:val="00225EC4"/>
    <w:rsid w:val="00241B80"/>
    <w:rsid w:val="002448D7"/>
    <w:rsid w:val="00263761"/>
    <w:rsid w:val="002A5C82"/>
    <w:rsid w:val="002E54AB"/>
    <w:rsid w:val="00301E4C"/>
    <w:rsid w:val="0032391C"/>
    <w:rsid w:val="00335441"/>
    <w:rsid w:val="003C6B20"/>
    <w:rsid w:val="003D68DC"/>
    <w:rsid w:val="004039DA"/>
    <w:rsid w:val="004159C0"/>
    <w:rsid w:val="0045095B"/>
    <w:rsid w:val="0046087A"/>
    <w:rsid w:val="004804AB"/>
    <w:rsid w:val="004A003A"/>
    <w:rsid w:val="004A2E35"/>
    <w:rsid w:val="004C5147"/>
    <w:rsid w:val="004D342E"/>
    <w:rsid w:val="004E0500"/>
    <w:rsid w:val="004E23B1"/>
    <w:rsid w:val="00500FBB"/>
    <w:rsid w:val="005114F6"/>
    <w:rsid w:val="00525BB8"/>
    <w:rsid w:val="00552484"/>
    <w:rsid w:val="00557E1C"/>
    <w:rsid w:val="00572B28"/>
    <w:rsid w:val="00580FE1"/>
    <w:rsid w:val="00585FC1"/>
    <w:rsid w:val="005B191C"/>
    <w:rsid w:val="005E7E31"/>
    <w:rsid w:val="00621EB4"/>
    <w:rsid w:val="00643E5C"/>
    <w:rsid w:val="006B7FF9"/>
    <w:rsid w:val="006D7FB1"/>
    <w:rsid w:val="006E06A7"/>
    <w:rsid w:val="006E3C87"/>
    <w:rsid w:val="006E5418"/>
    <w:rsid w:val="006F7DB8"/>
    <w:rsid w:val="007047D9"/>
    <w:rsid w:val="00743235"/>
    <w:rsid w:val="0076691F"/>
    <w:rsid w:val="007716BF"/>
    <w:rsid w:val="007812EC"/>
    <w:rsid w:val="007A1F38"/>
    <w:rsid w:val="0081374B"/>
    <w:rsid w:val="0085392E"/>
    <w:rsid w:val="008627C6"/>
    <w:rsid w:val="0087665A"/>
    <w:rsid w:val="00881F11"/>
    <w:rsid w:val="00904C21"/>
    <w:rsid w:val="009566FF"/>
    <w:rsid w:val="00976202"/>
    <w:rsid w:val="0099734D"/>
    <w:rsid w:val="009C0C25"/>
    <w:rsid w:val="009D6456"/>
    <w:rsid w:val="009F2DCD"/>
    <w:rsid w:val="009F622D"/>
    <w:rsid w:val="00A33AB3"/>
    <w:rsid w:val="00A342BC"/>
    <w:rsid w:val="00A64BCA"/>
    <w:rsid w:val="00A72292"/>
    <w:rsid w:val="00A776C6"/>
    <w:rsid w:val="00A8453B"/>
    <w:rsid w:val="00AA2778"/>
    <w:rsid w:val="00AA6009"/>
    <w:rsid w:val="00AB0618"/>
    <w:rsid w:val="00AB31DF"/>
    <w:rsid w:val="00AE19AF"/>
    <w:rsid w:val="00AF28BB"/>
    <w:rsid w:val="00AF445B"/>
    <w:rsid w:val="00B40C29"/>
    <w:rsid w:val="00B859FB"/>
    <w:rsid w:val="00B9670E"/>
    <w:rsid w:val="00BC16A5"/>
    <w:rsid w:val="00BD3530"/>
    <w:rsid w:val="00C1408D"/>
    <w:rsid w:val="00C150D6"/>
    <w:rsid w:val="00C15602"/>
    <w:rsid w:val="00C80185"/>
    <w:rsid w:val="00C86D7F"/>
    <w:rsid w:val="00C934BE"/>
    <w:rsid w:val="00CA5848"/>
    <w:rsid w:val="00CB07A1"/>
    <w:rsid w:val="00CD09D0"/>
    <w:rsid w:val="00CF4A6C"/>
    <w:rsid w:val="00D0049E"/>
    <w:rsid w:val="00D01DB9"/>
    <w:rsid w:val="00D05D07"/>
    <w:rsid w:val="00D95A5B"/>
    <w:rsid w:val="00DE4091"/>
    <w:rsid w:val="00E00EEB"/>
    <w:rsid w:val="00E14619"/>
    <w:rsid w:val="00E21D20"/>
    <w:rsid w:val="00E22C75"/>
    <w:rsid w:val="00E60421"/>
    <w:rsid w:val="00E73C49"/>
    <w:rsid w:val="00E7718A"/>
    <w:rsid w:val="00E94A50"/>
    <w:rsid w:val="00EB3B1A"/>
    <w:rsid w:val="00F406D9"/>
    <w:rsid w:val="00F47936"/>
    <w:rsid w:val="00F64346"/>
    <w:rsid w:val="00F650AF"/>
    <w:rsid w:val="00FA1064"/>
    <w:rsid w:val="00FA3C79"/>
    <w:rsid w:val="00FB4E29"/>
    <w:rsid w:val="00FF1DD9"/>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31"/>
  </w:style>
  <w:style w:type="paragraph" w:styleId="Heading1">
    <w:name w:val="heading 1"/>
    <w:basedOn w:val="Normal"/>
    <w:link w:val="Heading1Char"/>
    <w:uiPriority w:val="9"/>
    <w:qFormat/>
    <w:rsid w:val="00C86D7F"/>
    <w:pPr>
      <w:spacing w:before="100" w:beforeAutospacing="1" w:after="100" w:afterAutospacing="1" w:line="240" w:lineRule="auto"/>
      <w:outlineLvl w:val="0"/>
    </w:pPr>
    <w:rPr>
      <w:rFonts w:ascii="Calibri" w:eastAsia="Times New Roman" w:hAnsi="Calibri" w:cs="Calibri"/>
      <w:b/>
      <w:bCs/>
      <w:kern w:val="36"/>
      <w:sz w:val="48"/>
      <w:szCs w:val="4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41B80"/>
    <w:pPr>
      <w:ind w:left="720"/>
      <w:contextualSpacing/>
    </w:pPr>
  </w:style>
  <w:style w:type="character" w:customStyle="1" w:styleId="Heading1Char">
    <w:name w:val="Heading 1 Char"/>
    <w:basedOn w:val="DefaultParagraphFont"/>
    <w:link w:val="Heading1"/>
    <w:uiPriority w:val="9"/>
    <w:rsid w:val="00C86D7F"/>
    <w:rPr>
      <w:rFonts w:ascii="Calibri" w:eastAsia="Times New Roman" w:hAnsi="Calibri" w:cs="Calibri"/>
      <w:b/>
      <w:bCs/>
      <w:kern w:val="36"/>
      <w:sz w:val="48"/>
      <w:szCs w:val="48"/>
      <w:lang w:eastAsia="en-GB"/>
    </w:rPr>
  </w:style>
  <w:style w:type="paragraph" w:styleId="NormalWeb">
    <w:name w:val="Normal (Web)"/>
    <w:basedOn w:val="Normal"/>
    <w:uiPriority w:val="99"/>
    <w:semiHidden/>
    <w:unhideWhenUsed/>
    <w:rsid w:val="00C86D7F"/>
    <w:pPr>
      <w:spacing w:after="0"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4A0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3A"/>
  </w:style>
  <w:style w:type="paragraph" w:styleId="Footer">
    <w:name w:val="footer"/>
    <w:basedOn w:val="Normal"/>
    <w:link w:val="FooterChar"/>
    <w:uiPriority w:val="99"/>
    <w:unhideWhenUsed/>
    <w:rsid w:val="004A0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3A"/>
  </w:style>
  <w:style w:type="paragraph" w:styleId="NoSpacing">
    <w:name w:val="No Spacing"/>
    <w:link w:val="NoSpacingChar"/>
    <w:uiPriority w:val="1"/>
    <w:qFormat/>
    <w:rsid w:val="001947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47D1"/>
    <w:rPr>
      <w:rFonts w:eastAsiaTheme="minorEastAsia"/>
      <w:lang w:val="en-US"/>
    </w:rPr>
  </w:style>
  <w:style w:type="paragraph" w:styleId="BalloonText">
    <w:name w:val="Balloon Text"/>
    <w:basedOn w:val="Normal"/>
    <w:link w:val="BalloonTextChar"/>
    <w:uiPriority w:val="99"/>
    <w:semiHidden/>
    <w:unhideWhenUsed/>
    <w:rsid w:val="0001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51"/>
    <w:rPr>
      <w:rFonts w:ascii="Segoe UI" w:hAnsi="Segoe UI" w:cs="Segoe UI"/>
      <w:sz w:val="18"/>
      <w:szCs w:val="18"/>
    </w:rPr>
  </w:style>
  <w:style w:type="paragraph" w:customStyle="1" w:styleId="aLCPHeading">
    <w:name w:val="a LCP Heading"/>
    <w:basedOn w:val="Heading1"/>
    <w:autoRedefine/>
    <w:rsid w:val="006F7DB8"/>
    <w:pPr>
      <w:keepNext/>
      <w:widowControl w:val="0"/>
      <w:suppressAutoHyphens/>
      <w:spacing w:before="0" w:beforeAutospacing="0" w:after="0" w:afterAutospacing="0"/>
      <w:ind w:right="-407"/>
      <w:jc w:val="center"/>
    </w:pPr>
    <w:rPr>
      <w:rFonts w:ascii="Arial" w:hAnsi="Arial" w:cs="Arial"/>
      <w:bCs w:val="0"/>
      <w:kern w:val="0"/>
      <w:lang w:val="en-US" w:eastAsia="en-US"/>
    </w:rPr>
  </w:style>
  <w:style w:type="paragraph" w:styleId="Subtitle">
    <w:name w:val="Subtitle"/>
    <w:basedOn w:val="Normal"/>
    <w:link w:val="SubtitleChar"/>
    <w:qFormat/>
    <w:rsid w:val="006F7DB8"/>
    <w:pPr>
      <w:spacing w:after="0" w:line="240" w:lineRule="auto"/>
      <w:jc w:val="center"/>
    </w:pPr>
    <w:rPr>
      <w:rFonts w:ascii="Arial" w:eastAsia="Times New Roman" w:hAnsi="Arial" w:cs="Times New Roman"/>
      <w:b/>
      <w:bCs/>
      <w:sz w:val="48"/>
      <w:szCs w:val="24"/>
      <w:lang/>
    </w:rPr>
  </w:style>
  <w:style w:type="character" w:customStyle="1" w:styleId="SubtitleChar">
    <w:name w:val="Subtitle Char"/>
    <w:basedOn w:val="DefaultParagraphFont"/>
    <w:link w:val="Subtitle"/>
    <w:rsid w:val="006F7DB8"/>
    <w:rPr>
      <w:rFonts w:ascii="Arial" w:eastAsia="Times New Roman" w:hAnsi="Arial" w:cs="Times New Roman"/>
      <w:b/>
      <w:bCs/>
      <w:sz w:val="48"/>
      <w:szCs w:val="24"/>
      <w:lang/>
    </w:rPr>
  </w:style>
</w:styles>
</file>

<file path=word/webSettings.xml><?xml version="1.0" encoding="utf-8"?>
<w:webSettings xmlns:r="http://schemas.openxmlformats.org/officeDocument/2006/relationships" xmlns:w="http://schemas.openxmlformats.org/wordprocessingml/2006/main">
  <w:divs>
    <w:div w:id="4329222">
      <w:bodyDiv w:val="1"/>
      <w:marLeft w:val="0"/>
      <w:marRight w:val="0"/>
      <w:marTop w:val="0"/>
      <w:marBottom w:val="0"/>
      <w:divBdr>
        <w:top w:val="none" w:sz="0" w:space="0" w:color="auto"/>
        <w:left w:val="none" w:sz="0" w:space="0" w:color="auto"/>
        <w:bottom w:val="none" w:sz="0" w:space="0" w:color="auto"/>
        <w:right w:val="none" w:sz="0" w:space="0" w:color="auto"/>
      </w:divBdr>
    </w:div>
    <w:div w:id="8593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C25B77-69CA-AB45-9137-D33B6BBF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Information Governance Framework Strategy</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Framework Strategy</dc:title>
  <dc:subject>GDPR Draft</dc:subject>
  <dc:creator/>
  <cp:keywords/>
  <dc:description/>
  <cp:lastModifiedBy/>
  <cp:revision>3</cp:revision>
  <dcterms:created xsi:type="dcterms:W3CDTF">2019-12-09T14:44:00Z</dcterms:created>
  <dcterms:modified xsi:type="dcterms:W3CDTF">2020-12-11T09:12:00Z</dcterms:modified>
</cp:coreProperties>
</file>